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DA1" w:rsidRDefault="00200DA1" w:rsidP="00200DA1">
      <w:pPr>
        <w:jc w:val="center"/>
        <w:rPr>
          <w:b/>
          <w:u w:val="single"/>
        </w:rPr>
      </w:pPr>
    </w:p>
    <w:p w:rsidR="00200DA1" w:rsidRDefault="00200DA1" w:rsidP="00200DA1">
      <w:pPr>
        <w:jc w:val="center"/>
        <w:rPr>
          <w:b/>
          <w:u w:val="single"/>
        </w:rPr>
      </w:pPr>
    </w:p>
    <w:p w:rsidR="00200DA1" w:rsidRDefault="00200DA1" w:rsidP="00200DA1">
      <w:pPr>
        <w:jc w:val="center"/>
        <w:rPr>
          <w:b/>
          <w:u w:val="single"/>
        </w:rPr>
      </w:pPr>
    </w:p>
    <w:p w:rsidR="00200DA1" w:rsidRDefault="00200DA1" w:rsidP="00200DA1">
      <w:pPr>
        <w:jc w:val="center"/>
        <w:rPr>
          <w:b/>
          <w:u w:val="single"/>
        </w:rPr>
      </w:pPr>
    </w:p>
    <w:p w:rsidR="00200DA1" w:rsidRDefault="00200DA1" w:rsidP="00200DA1">
      <w:pPr>
        <w:jc w:val="center"/>
        <w:rPr>
          <w:b/>
          <w:u w:val="single"/>
        </w:rPr>
      </w:pPr>
    </w:p>
    <w:p w:rsidR="00200DA1" w:rsidRDefault="00200DA1" w:rsidP="00200DA1">
      <w:pPr>
        <w:jc w:val="center"/>
        <w:rPr>
          <w:b/>
          <w:u w:val="single"/>
        </w:rPr>
      </w:pPr>
    </w:p>
    <w:p w:rsidR="00200DA1" w:rsidRDefault="00200DA1" w:rsidP="00200DA1">
      <w:pPr>
        <w:jc w:val="center"/>
        <w:rPr>
          <w:b/>
          <w:u w:val="single"/>
        </w:rPr>
      </w:pPr>
    </w:p>
    <w:p w:rsidR="00200DA1" w:rsidRDefault="00200DA1" w:rsidP="00200DA1">
      <w:pPr>
        <w:jc w:val="center"/>
        <w:rPr>
          <w:b/>
          <w:u w:val="single"/>
        </w:rPr>
      </w:pPr>
    </w:p>
    <w:p w:rsidR="00200DA1" w:rsidRDefault="00200DA1" w:rsidP="00200DA1">
      <w:pPr>
        <w:jc w:val="center"/>
        <w:rPr>
          <w:b/>
          <w:u w:val="single"/>
        </w:rPr>
      </w:pPr>
    </w:p>
    <w:p w:rsidR="00200DA1" w:rsidRDefault="00200DA1" w:rsidP="00200DA1">
      <w:pPr>
        <w:jc w:val="center"/>
        <w:rPr>
          <w:b/>
          <w:u w:val="single"/>
        </w:rPr>
      </w:pPr>
    </w:p>
    <w:p w:rsidR="00200DA1" w:rsidRDefault="00200DA1" w:rsidP="00200DA1">
      <w:pPr>
        <w:jc w:val="center"/>
        <w:rPr>
          <w:b/>
          <w:u w:val="single"/>
        </w:rPr>
      </w:pPr>
    </w:p>
    <w:p w:rsidR="00200DA1" w:rsidRDefault="00200DA1" w:rsidP="00200DA1">
      <w:pPr>
        <w:jc w:val="center"/>
        <w:rPr>
          <w:b/>
          <w:u w:val="single"/>
        </w:rPr>
      </w:pPr>
    </w:p>
    <w:p w:rsidR="00200DA1" w:rsidRDefault="00200DA1" w:rsidP="00200DA1">
      <w:pPr>
        <w:jc w:val="center"/>
        <w:rPr>
          <w:b/>
          <w:u w:val="single"/>
        </w:rPr>
      </w:pPr>
    </w:p>
    <w:p w:rsidR="00200DA1" w:rsidRDefault="00200DA1" w:rsidP="00200DA1">
      <w:pPr>
        <w:jc w:val="center"/>
        <w:rPr>
          <w:b/>
          <w:u w:val="single"/>
        </w:rPr>
      </w:pPr>
      <w:bookmarkStart w:id="0" w:name="_GoBack"/>
      <w:bookmarkEnd w:id="0"/>
    </w:p>
    <w:p w:rsidR="00200DA1" w:rsidRDefault="00200DA1" w:rsidP="00200DA1">
      <w:pPr>
        <w:jc w:val="center"/>
        <w:rPr>
          <w:b/>
          <w:u w:val="single"/>
        </w:rPr>
      </w:pPr>
      <w:r>
        <w:rPr>
          <w:b/>
          <w:u w:val="single"/>
        </w:rPr>
        <w:t>Изменения в проектную декларацию</w:t>
      </w:r>
    </w:p>
    <w:p w:rsidR="00200DA1" w:rsidRDefault="00200DA1" w:rsidP="00200DA1">
      <w:pPr>
        <w:jc w:val="center"/>
        <w:rPr>
          <w:b/>
        </w:rPr>
      </w:pPr>
    </w:p>
    <w:p w:rsidR="00200DA1" w:rsidRDefault="00200DA1" w:rsidP="00200DA1">
      <w:pPr>
        <w:jc w:val="center"/>
        <w:rPr>
          <w:b/>
        </w:rPr>
      </w:pPr>
      <w:r>
        <w:rPr>
          <w:b/>
        </w:rPr>
        <w:t>Строительство многоквартирных жилых домов (</w:t>
      </w:r>
      <w:r>
        <w:rPr>
          <w:b/>
          <w:lang w:val="en-US"/>
        </w:rPr>
        <w:t>I</w:t>
      </w:r>
      <w:r>
        <w:rPr>
          <w:b/>
        </w:rPr>
        <w:t xml:space="preserve"> этап строительства) со встроенными нежилыми помещениями и подземной автостоянкой по адресу: Ростовская область, г. Батайск ул. М. Горького, №111. </w:t>
      </w:r>
    </w:p>
    <w:p w:rsidR="00200DA1" w:rsidRDefault="00200DA1" w:rsidP="00200DA1">
      <w:pPr>
        <w:jc w:val="center"/>
        <w:rPr>
          <w:b/>
        </w:rPr>
      </w:pPr>
    </w:p>
    <w:p w:rsidR="00200DA1" w:rsidRDefault="00200DA1" w:rsidP="00200DA1">
      <w:pPr>
        <w:rPr>
          <w:b/>
        </w:rPr>
      </w:pPr>
      <w:r>
        <w:rPr>
          <w:b/>
        </w:rPr>
        <w:t xml:space="preserve">Пункт 2.9. </w:t>
      </w:r>
    </w:p>
    <w:p w:rsidR="00200DA1" w:rsidRDefault="00200DA1" w:rsidP="00200DA1">
      <w:r>
        <w:rPr>
          <w:b/>
        </w:rPr>
        <w:t xml:space="preserve">       </w:t>
      </w:r>
      <w:r>
        <w:t>После слов: «Страхование договоров долевого участия в строительстве производится</w:t>
      </w:r>
      <w:r>
        <w:t xml:space="preserve"> </w:t>
      </w:r>
      <w:r>
        <w:t>в ООО СО «Верна», читать: «</w:t>
      </w:r>
      <w:r>
        <w:t>и в региональной страховой компании «</w:t>
      </w:r>
      <w:proofErr w:type="spellStart"/>
      <w:r>
        <w:t>Ринко</w:t>
      </w:r>
      <w:proofErr w:type="spellEnd"/>
      <w:r>
        <w:t>».</w:t>
      </w:r>
    </w:p>
    <w:p w:rsidR="00200DA1" w:rsidRDefault="00200DA1" w:rsidP="00200DA1"/>
    <w:p w:rsidR="00200DA1" w:rsidRDefault="00200DA1" w:rsidP="00200DA1"/>
    <w:p w:rsidR="00200DA1" w:rsidRDefault="00200DA1" w:rsidP="00200DA1"/>
    <w:p w:rsidR="00200DA1" w:rsidRDefault="00200DA1" w:rsidP="00200DA1">
      <w:r>
        <w:t xml:space="preserve">        Генеральный директор</w:t>
      </w:r>
    </w:p>
    <w:p w:rsidR="00200DA1" w:rsidRDefault="00200DA1" w:rsidP="00200DA1">
      <w:r>
        <w:t xml:space="preserve">        ООО «Строй заказчик </w:t>
      </w:r>
      <w:proofErr w:type="spellStart"/>
      <w:proofErr w:type="gramStart"/>
      <w:r>
        <w:t>РиФ</w:t>
      </w:r>
      <w:proofErr w:type="spellEnd"/>
      <w:r>
        <w:t xml:space="preserve">»   </w:t>
      </w:r>
      <w:proofErr w:type="gramEnd"/>
      <w:r>
        <w:t xml:space="preserve">                                   </w:t>
      </w:r>
      <w:proofErr w:type="spellStart"/>
      <w:r>
        <w:t>Функель</w:t>
      </w:r>
      <w:proofErr w:type="spellEnd"/>
      <w:r>
        <w:t xml:space="preserve"> Ю.В.</w:t>
      </w:r>
    </w:p>
    <w:p w:rsidR="00200DA1" w:rsidRDefault="00200DA1" w:rsidP="00200DA1"/>
    <w:p w:rsidR="00200DA1" w:rsidRDefault="00200DA1" w:rsidP="00200DA1"/>
    <w:p w:rsidR="00200DA1" w:rsidRDefault="00200DA1" w:rsidP="00200DA1">
      <w:r>
        <w:t xml:space="preserve">      18 мая2016г.</w:t>
      </w:r>
    </w:p>
    <w:p w:rsidR="008A69F8" w:rsidRDefault="008A69F8"/>
    <w:sectPr w:rsidR="008A6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DA1"/>
    <w:rsid w:val="00200DA1"/>
    <w:rsid w:val="008A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A5DFF-157B-4216-98B5-B9228132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9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Логвинов</dc:creator>
  <cp:keywords/>
  <dc:description/>
  <cp:lastModifiedBy>Юрий Логвинов</cp:lastModifiedBy>
  <cp:revision>1</cp:revision>
  <dcterms:created xsi:type="dcterms:W3CDTF">2016-05-18T08:22:00Z</dcterms:created>
  <dcterms:modified xsi:type="dcterms:W3CDTF">2016-05-18T08:28:00Z</dcterms:modified>
</cp:coreProperties>
</file>